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79" w:rsidRPr="00DF3449" w:rsidRDefault="00F76B79" w:rsidP="00E257C1">
      <w:pPr>
        <w:jc w:val="right"/>
        <w:rPr>
          <w:rFonts w:asciiTheme="minorHAnsi" w:hAnsiTheme="minorHAnsi" w:cstheme="minorHAnsi"/>
          <w:lang w:val="pl-PL" w:eastAsia="pl-PL"/>
        </w:rPr>
      </w:pPr>
      <w:r w:rsidRPr="00DF3449">
        <w:rPr>
          <w:rFonts w:asciiTheme="minorHAnsi" w:hAnsiTheme="minorHAnsi" w:cstheme="minorHAnsi"/>
          <w:lang w:val="pl-PL" w:eastAsia="pl-PL"/>
        </w:rPr>
        <w:t>Załącznik nr</w:t>
      </w:r>
      <w:r w:rsidR="00E257C1" w:rsidRPr="00DF3449">
        <w:rPr>
          <w:rFonts w:asciiTheme="minorHAnsi" w:hAnsiTheme="minorHAnsi" w:cstheme="minorHAnsi"/>
          <w:lang w:val="pl-PL" w:eastAsia="pl-PL"/>
        </w:rPr>
        <w:t xml:space="preserve"> 1a Paramet</w:t>
      </w:r>
      <w:r w:rsidR="00DF3449" w:rsidRPr="00DF3449">
        <w:rPr>
          <w:rFonts w:asciiTheme="minorHAnsi" w:hAnsiTheme="minorHAnsi" w:cstheme="minorHAnsi"/>
          <w:lang w:val="pl-PL" w:eastAsia="pl-PL"/>
        </w:rPr>
        <w:t>ry techniczne</w:t>
      </w:r>
    </w:p>
    <w:p w:rsidR="00F76B79" w:rsidRPr="00DF3449" w:rsidRDefault="00F76B79" w:rsidP="007B3CAA">
      <w:pPr>
        <w:tabs>
          <w:tab w:val="left" w:pos="2880"/>
          <w:tab w:val="left" w:pos="7371"/>
        </w:tabs>
        <w:spacing w:line="240" w:lineRule="auto"/>
        <w:ind w:left="2410" w:hanging="2410"/>
        <w:jc w:val="both"/>
        <w:outlineLvl w:val="0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Przedmiot oferty:</w:t>
      </w:r>
      <w:r w:rsidR="002B49E6" w:rsidRPr="00DF3449">
        <w:rPr>
          <w:rFonts w:asciiTheme="minorHAnsi" w:hAnsiTheme="minorHAnsi" w:cstheme="minorHAnsi"/>
          <w:sz w:val="24"/>
          <w:lang w:val="pl-PL"/>
        </w:rPr>
        <w:tab/>
      </w:r>
      <w:r w:rsidR="0042675C" w:rsidRPr="00DF3449">
        <w:rPr>
          <w:rFonts w:asciiTheme="minorHAnsi" w:hAnsiTheme="minorHAnsi" w:cstheme="minorHAnsi"/>
          <w:b/>
          <w:sz w:val="28"/>
          <w:szCs w:val="28"/>
          <w:lang w:val="pl-PL"/>
        </w:rPr>
        <w:t xml:space="preserve">Cyfrowy aparat typu </w:t>
      </w:r>
      <w:proofErr w:type="spellStart"/>
      <w:r w:rsidR="0042675C" w:rsidRPr="00DF3449">
        <w:rPr>
          <w:rFonts w:asciiTheme="minorHAnsi" w:hAnsiTheme="minorHAnsi" w:cstheme="minorHAnsi"/>
          <w:b/>
          <w:sz w:val="28"/>
          <w:szCs w:val="28"/>
          <w:lang w:val="pl-PL"/>
        </w:rPr>
        <w:t>telekomando</w:t>
      </w:r>
      <w:proofErr w:type="spellEnd"/>
      <w:r w:rsidR="0055130D" w:rsidRPr="00DF3449">
        <w:rPr>
          <w:rFonts w:asciiTheme="minorHAnsi" w:hAnsiTheme="minorHAnsi" w:cstheme="minorHAnsi"/>
          <w:b/>
          <w:sz w:val="28"/>
          <w:szCs w:val="28"/>
          <w:lang w:val="pl-PL"/>
        </w:rPr>
        <w:t xml:space="preserve"> do radiografii </w:t>
      </w:r>
      <w:r w:rsidR="0055130D" w:rsidRPr="00DF3449">
        <w:rPr>
          <w:rFonts w:asciiTheme="minorHAnsi" w:hAnsiTheme="minorHAnsi" w:cstheme="minorHAnsi"/>
          <w:b/>
          <w:sz w:val="28"/>
          <w:szCs w:val="28"/>
          <w:lang w:val="pl-PL"/>
        </w:rPr>
        <w:br/>
        <w:t>i fluoroskopii</w:t>
      </w:r>
      <w:r w:rsidR="0042675C" w:rsidRPr="00DF3449">
        <w:rPr>
          <w:rFonts w:asciiTheme="minorHAnsi" w:hAnsiTheme="minorHAnsi" w:cstheme="minorHAnsi"/>
          <w:b/>
          <w:sz w:val="28"/>
          <w:szCs w:val="28"/>
          <w:lang w:val="pl-PL"/>
        </w:rPr>
        <w:t xml:space="preserve"> ze zintegrowanym detektorem</w:t>
      </w:r>
    </w:p>
    <w:p w:rsidR="00F76B79" w:rsidRPr="00DF3449" w:rsidRDefault="00A8316F" w:rsidP="007B3CAA">
      <w:pPr>
        <w:tabs>
          <w:tab w:val="left" w:pos="3402"/>
          <w:tab w:val="left" w:pos="7371"/>
        </w:tabs>
        <w:spacing w:line="240" w:lineRule="auto"/>
        <w:ind w:left="2410" w:hanging="2410"/>
        <w:jc w:val="both"/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Wykonawca</w:t>
      </w:r>
      <w:r w:rsidR="00F76B79"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:</w:t>
      </w:r>
      <w:r w:rsidR="00F76B79"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ab/>
      </w:r>
    </w:p>
    <w:p w:rsidR="00F76B79" w:rsidRPr="00DF3449" w:rsidRDefault="00F76B79" w:rsidP="007B3CAA">
      <w:pPr>
        <w:tabs>
          <w:tab w:val="left" w:pos="3402"/>
          <w:tab w:val="left" w:pos="7371"/>
        </w:tabs>
        <w:spacing w:line="240" w:lineRule="auto"/>
        <w:ind w:left="2410" w:hanging="2410"/>
        <w:jc w:val="both"/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Nazwa aparatu / Producent :</w:t>
      </w: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ab/>
      </w:r>
    </w:p>
    <w:p w:rsidR="00F76B79" w:rsidRPr="00DF3449" w:rsidRDefault="00F76B79" w:rsidP="00F76B79">
      <w:pPr>
        <w:tabs>
          <w:tab w:val="left" w:pos="2880"/>
          <w:tab w:val="left" w:pos="7371"/>
        </w:tabs>
        <w:ind w:left="2410" w:hanging="2410"/>
        <w:jc w:val="both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Rok produkcji :</w:t>
      </w:r>
      <w:r w:rsidRPr="00DF3449">
        <w:rPr>
          <w:rFonts w:asciiTheme="minorHAnsi" w:hAnsiTheme="minorHAnsi" w:cstheme="minorHAnsi"/>
          <w:sz w:val="24"/>
          <w:lang w:val="pl-PL"/>
        </w:rPr>
        <w:tab/>
      </w:r>
      <w:r w:rsidRPr="00DF3449">
        <w:rPr>
          <w:rFonts w:asciiTheme="minorHAnsi" w:hAnsiTheme="minorHAnsi" w:cstheme="minorHAnsi"/>
          <w:sz w:val="24"/>
          <w:lang w:val="pl-PL"/>
        </w:rPr>
        <w:tab/>
      </w:r>
    </w:p>
    <w:p w:rsidR="00F76B79" w:rsidRPr="00DF3449" w:rsidRDefault="00F76B79" w:rsidP="00F76B79">
      <w:pPr>
        <w:ind w:left="180" w:right="25"/>
        <w:jc w:val="both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Uwaga:</w:t>
      </w:r>
      <w:r w:rsidRPr="00DF3449">
        <w:rPr>
          <w:rFonts w:asciiTheme="minorHAnsi" w:hAnsiTheme="minorHAnsi" w:cstheme="minorHAnsi"/>
          <w:sz w:val="24"/>
          <w:lang w:val="pl-PL"/>
        </w:rPr>
        <w:t xml:space="preserve"> </w:t>
      </w:r>
      <w:r w:rsidRPr="00DF3449">
        <w:rPr>
          <w:rFonts w:asciiTheme="minorHAnsi" w:eastAsia="Times New Roman" w:hAnsiTheme="minorHAnsi" w:cstheme="minorHAnsi"/>
          <w:color w:val="000000"/>
          <w:lang w:val="pl-PL" w:eastAsia="pl-PL"/>
        </w:rPr>
        <w:t>Dla umożliwienia Zamawiającemu weryfikacji udzielonych odpowiedzi należy załączyć materiały prospektowe, dane techniczne lub instrukcje oferowanego sprzętu (w języku angielskim lub polskim, w oryginale lub kserokopie poświadczone przez Wykonawcę za zgodność z oryginałem). Zamawiający może wystąpić do wykonawców o udzielenie wyjaśnień niezbędnych dla weryfikacji udzielonych odpowiedzi.</w:t>
      </w:r>
      <w:r w:rsidRPr="00DF3449">
        <w:rPr>
          <w:rFonts w:asciiTheme="minorHAnsi" w:hAnsiTheme="minorHAnsi" w:cstheme="minorHAnsi"/>
          <w:sz w:val="24"/>
          <w:lang w:val="pl-PL"/>
        </w:rPr>
        <w:t xml:space="preserve"> </w:t>
      </w:r>
    </w:p>
    <w:p w:rsidR="00F76B79" w:rsidRPr="00DF3449" w:rsidRDefault="00F76B79" w:rsidP="00F76B79">
      <w:pPr>
        <w:spacing w:before="120" w:line="36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u w:val="single"/>
          <w:lang w:val="pl-PL" w:eastAsia="pl-PL"/>
        </w:rPr>
        <w:t>I. Parametry Techniczne i Eksploatacyjne</w:t>
      </w:r>
    </w:p>
    <w:tbl>
      <w:tblPr>
        <w:tblW w:w="9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032"/>
        <w:gridCol w:w="1518"/>
        <w:gridCol w:w="2125"/>
        <w:gridCol w:w="1331"/>
      </w:tblGrid>
      <w:tr w:rsidR="0042675C" w:rsidRPr="00DF3449" w:rsidTr="007F27F3">
        <w:trPr>
          <w:trHeight w:val="690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PARAMETR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WARTOŚĆ WYMAGANA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OCENA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WARTOŚĆ OFEROWANA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I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WYMAGANIA OGÓLNE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Oferowany aparat RTG w pełni cyfrowy, fabrycznie nowy, nie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rekondycjonowany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, nie powystawowy. Rok produkcji aparatu nie wcześniej niż: 2014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FF7E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</w:t>
            </w:r>
            <w:r w:rsidR="00FF7E87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Najważniejsze elementy systemu pochodzą od jednego producenta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Tak/Nie. Podać jakie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Min.detektor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, generator, lampa,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interface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stacji akwizycyjnej – 40 pkt. </w:t>
            </w:r>
          </w:p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min.generator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, lampa, ścianka,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interface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stacji akwizycyjnej  – 30 pkt. </w:t>
            </w:r>
          </w:p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Nie – 0 pkt.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Deklaracja zgodności CE dla oferowanego aparatu RTG (nie dla części składowych).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091911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II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ŚCIANKA ZDALNIE STEROWANA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Pochylanie ścianki w zakresie min. +90° do - 45°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Prędkość pochylania blatu stołu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 4,5°/sek.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Wartość max. – 10 pkt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Wartość graniczna – 0 pkt.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Najniższe położenie blatu ścianki od podłogi (ścianka w pozycji poziomej) [cm] umożliwiające wykonanie badania na blacie ścianki z wyłączeniem trybu serwisowego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≤ 52 cm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Najwyższe położenie blatu ścianki od podłogi (ścianka w pozycji poziomej) [cm]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 95 cm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Wysokość blatu stołu płynnie regulowana pomiędzy krańcowymi pozycjami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Zakres badania w pionie i poziomie [cm]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 195 cm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7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Blat stołu płaski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103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Względny ruch lampy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rtg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- suma zakresów ruchu kolumny lampy z detektorem (dla promienia centralnego) i ruchu podłużnego blatu stołu (jeżeli występuje) [cm]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 162 cm, podać oba zakresy i sumę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max. sumy zakresów – 20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Wartość graniczna – 0 pkt., 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Zakres ruchu poprzecznego blatu ścianki [cm]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≥ +/- 15 cm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max.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Wartość graniczna – 0 pkt., 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t>Obciążalność blatu ścianki z możliwością pochylania i podnoszenia [kg]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t>≥ 200 kg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t xml:space="preserve">Wartość max. – 10 pkt., </w:t>
            </w: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Wartość graniczna – 0 pkt., 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Wymiary blatu [cm x cm]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≥ 210 cm x 73 cm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Szerokość blatu ≥ 80 cm – 10 pkt.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Obszar blatu przezierny dla promieniowania [cm x cm]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 195 cm x 50 cm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Pochłanialność blatu, ekwiwalent [mm Al]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≤ 0.7 mm Al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9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14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Swobodny i bezpośredni dostęp do blatu stołu pacjenta z czterech stron w pozycji poziomej ścianki w każdej pozycji kolumny lampy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Tak/Nie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 – 20 pkt.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Nie – 0 pkt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154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15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Odległości SID [cm]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 SID ≤ 115 cm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Max SID ≥ 150 cm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SID ustawiane silnikowo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Projekcje skośne, zakres kątów [°]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 +/- 40°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max.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Wartość graniczna – 0 pkt., 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17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Wyświetlanie położenia aparatu na pulpicie umieszczonym na ściance (kąt pochylenia ścianki, kąt lampy)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Tak/Nie, podać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 – 10 pkt.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Nie – 0 pkt.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18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Odległość blat stołu-detektor [mm]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≤ 95 mm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min.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Wartość graniczna – 0 pkt., 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19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Kratka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przeciwrozproszeniowa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– parametry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Min.60l/cm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20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Kratka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przeciwrozproszeniowa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- możliwość usuwania z wiązki promieniowania bez użycia narzędzi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System AEC w ściance, czujnik min 3 polowy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Zdalnie sterowane urządzenie uciskowe z pozycją parkującą poza wiązką RTG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Max. siła kompresji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 95 N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103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24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Wyzwalanie promieniowania w sterowni przyciskiem ręcznym i nożnym.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Przyciski nożne umożliwiające wykonywanie radiografii i fluoroskopii.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III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GENERATOR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 xml:space="preserve">TYP: 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Generator wysokoczęstotliwościowy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5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3C67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Moc generatora wg IEC 60601-2-7       [kW]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9C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≥ </w:t>
            </w:r>
            <w:r w:rsidR="009C5A8D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65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kW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Prąd max. radiografii [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mA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D5212B" w:rsidP="00D521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800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mA</w:t>
            </w:r>
            <w:proofErr w:type="spellEnd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Minimalny czas ekspozycji [ms]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≤ 1 ms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103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Techniki ustawiania parametrów ekspozycji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5F16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 technika 1-2-3 punktowa, podać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5F16C4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t xml:space="preserve">Technika 0-1-2-3 punktowa – 10 pkt., </w:t>
            </w: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Wartość graniczna – 0 pkt.,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Technika opadającej mocy stosowana do 0 lub 1- punktowej techniki ustawiania parametrów ekspozycji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Tak/Nie, podać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 – 10 pkt.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Nie – 0 pkt.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Zakres napięć fluoroskopii [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kV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Min. od  50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kV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do 110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kV</w:t>
            </w:r>
            <w:proofErr w:type="spellEnd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Liczba i wartości dostępnych częstotliwości pracy fluoroskopii pulsacyjnej (≤ 15 p/s)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 2, podać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Zasilanie 3 –fazowe (400V)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Jedna konsola sterowania : generatora oraz ruchami ścianki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Automatyka zabezpieczenia przed przegrzaniem lampy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FF7E8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IV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LAMPA, FILTRY, KOLIMATORY, MIERNIK DAWKI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 xml:space="preserve">TYP LAMPY: 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Maksymalne napięcie lampy [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kV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D5212B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150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kV</w:t>
            </w:r>
            <w:proofErr w:type="spellEnd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7F27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Wielkość małego ogniska (IEC 60336)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D5212B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≤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0,6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7F27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Moc małego ogniska [kW] (IEC 60613)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182DB0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35 kW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7F27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794FA1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794FA1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Wielkość dużego ogniska (IEC 60336)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794FA1" w:rsidRDefault="00182DB0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794FA1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≤</w:t>
            </w:r>
            <w:r w:rsidR="0042675C" w:rsidRPr="00794FA1">
              <w:rPr>
                <w:rFonts w:asciiTheme="minorHAnsi" w:eastAsia="Times New Roman" w:hAnsiTheme="minorHAnsi" w:cstheme="minorHAnsi"/>
                <w:lang w:val="pl-PL" w:eastAsia="pl-PL"/>
              </w:rPr>
              <w:t>1,</w:t>
            </w:r>
            <w:r w:rsidR="00213FEC" w:rsidRPr="00794FA1">
              <w:rPr>
                <w:rFonts w:asciiTheme="minorHAnsi" w:eastAsia="Times New Roman" w:hAnsiTheme="minorHAnsi" w:cstheme="minorHAnsi"/>
                <w:lang w:val="pl-PL" w:eastAsia="pl-PL"/>
              </w:rPr>
              <w:t>2</w:t>
            </w:r>
            <w:bookmarkStart w:id="0" w:name="_GoBack"/>
            <w:bookmarkEnd w:id="0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min.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Wartość graniczna – 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Moc dużego ogniska [kW] (IEC 60613)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182DB0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80 kW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Całkowita filtracja [mm Al]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182DB0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2,5 mm Al.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Pojemność cieplna anody [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kHU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182DB0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780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kHU</w:t>
            </w:r>
            <w:proofErr w:type="spellEnd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Szybkość chłodzenia anody [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kHU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/min]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182DB0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150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kHU</w:t>
            </w:r>
            <w:proofErr w:type="spellEnd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/min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Pojemność cieplna kołpaka z lampą [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kHU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182DB0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2400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kHU</w:t>
            </w:r>
            <w:proofErr w:type="spellEnd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max.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Wartość graniczna – 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Anoda wysokoobrotowa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BE7E5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 8.500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obr</w:t>
            </w:r>
            <w:proofErr w:type="spellEnd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/min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74318B" w:rsidP="007431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Wartość m</w:t>
            </w:r>
            <w:r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ax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Wartość graniczna – 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11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Kolimator prostokątny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Tak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129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Zakres obrotu kolimatora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 od  +45° do –45°, możliwość unieruchomienia w pozycji 0°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Możliwość wprowadzenia dodatkowych filtrów w kolimatorze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Tak, min. 2, podać materiał i grubość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max.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Wartość graniczna – 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14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Świetlny symulator pola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rtg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(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centrator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)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15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Zintegrowany w kolimatorze miernik dawki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V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DETEKTOR CYFROWY ZINTEGROWANY W ŚCIANCE DO PRZEŚWIETLEŃ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TYP: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Materiał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Podać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Wielkość detektora [cm x cm]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t xml:space="preserve">Min.43 cm x 43 cm </w:t>
            </w: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br/>
              <w:t>+/- 5%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Matryca detektora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Min. 2840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pixeli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x 2840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pixeli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Wielkość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pixela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[µm]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805E9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≤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150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µm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Głębia obrazu (wychodzącego z detektora) [bit]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 14 bitów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Rozdzielczość [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pl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/mm]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805E9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3,2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pl</w:t>
            </w:r>
            <w:proofErr w:type="spellEnd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/mm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Rozdzielczość akwizycji w trybie radiografii cyfrowej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(z całego pola aktywnego detektora) [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pixele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x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pixele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805E97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</w:t>
            </w:r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2840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pixeli</w:t>
            </w:r>
            <w:proofErr w:type="spellEnd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x 2840 </w:t>
            </w:r>
            <w:proofErr w:type="spellStart"/>
            <w:r w:rsidR="0042675C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pixeli</w:t>
            </w:r>
            <w:proofErr w:type="spellEnd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8979DB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8979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Automatyczne wykonywanie zdjęć kości długich </w:t>
            </w:r>
            <w:r w:rsidR="009B6789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lub kręgosłupa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na ściance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9B67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VI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STACJA AKWIZYCYJNA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 xml:space="preserve">TYP: 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Funkcja LIH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99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Pamięć obrazów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Min. 40 000 obrazów w  matrycy min. 1024  x 1024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pixeli</w:t>
            </w:r>
            <w:proofErr w:type="spellEnd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Skala szarości w akwizycji fluoroskopii pulsacyjnej ≥ 15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kl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/s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≥ 10-bit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max.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Wartość graniczna – 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Szybkość akwizycji podczas radiografii seryjnej [ob./s]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≥ 7,5 ob./s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Skala szarości w akwizycji radiografii (pojedyncze zdjęcia)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≥ 10-bit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Wartość max. – 10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Wartość graniczna – 0 pkt.,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pozostałe proporcjonalnie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6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Dostępne programy anatomiczne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 1000, podać liczbę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31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Przetwarzanie obrazu: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Wyostrzanie krawędzi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Regulacja kontrastu i jasności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Kolimacja elektroniczna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Odbicie lustrzane (w pionie i poziomie)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Powiększenie elektroniczne (zoom)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Negatyw obrazu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Dodawanie znaczników na obrazie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>Dodawanie komentarzy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Pomiar odległości i kątów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Możliwość rejestracji na dysku sekwencji fluoroskopii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Tak, podać nazwę funkcji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78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Funkcja cyfrowej optymalizacji gęstości obrazu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Tak, podać nazwę funkcji, opisać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Obsługa stacji przy pomocy klawiatury i myszki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154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Napęd CD/DVD do nagrywania zdjęć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Tak; formaty: DICOM 3.0 oraz min. jeden z następujących: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bmp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, JPG, TIFF 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180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Funkcjonalność DICOM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Min. DICOM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Send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,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DICOM Storage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Commitment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,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DICOM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Print</w:t>
            </w:r>
            <w:proofErr w:type="spellEnd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br/>
              <w:t xml:space="preserve">DICOM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Worklist</w:t>
            </w:r>
            <w:proofErr w:type="spellEnd"/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E861C2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VII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MONITORY STACJI AKWIZYCYJNEJ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154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Monitor</w:t>
            </w:r>
            <w:r w:rsidR="00B92DF3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y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 1 monitor w sterowni oraz min. jeden monitor w pokoju badań na wózku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B92D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Przekątne ekranu monitorów/ rozdzielczość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 18”/1280x1024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B92D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Kontrast monitorów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Min. 600:1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B92D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VIII</w:t>
            </w:r>
          </w:p>
        </w:tc>
        <w:tc>
          <w:tcPr>
            <w:tcW w:w="413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INNE</w:t>
            </w:r>
          </w:p>
        </w:tc>
        <w:tc>
          <w:tcPr>
            <w:tcW w:w="1362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2163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335" w:type="dxa"/>
            <w:shd w:val="clear" w:color="000000" w:fill="D9D9D9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Interkom do komunikacji głosowej sterownia – pokój badań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B92D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9659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Akcesoria – uchwyty dla pacjenta</w:t>
            </w:r>
            <w:r w:rsidR="0096591B"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, także dla pacjentów pediatrycznych 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Tak, min. 2 szt.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B92D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42675C" w:rsidRPr="00DF3449" w:rsidTr="007F27F3">
        <w:trPr>
          <w:trHeight w:val="270"/>
        </w:trPr>
        <w:tc>
          <w:tcPr>
            <w:tcW w:w="688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Akcesoria – podnóżek, który można demontować</w:t>
            </w:r>
          </w:p>
        </w:tc>
        <w:tc>
          <w:tcPr>
            <w:tcW w:w="1362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Tak, 1 szt.</w:t>
            </w:r>
          </w:p>
        </w:tc>
        <w:tc>
          <w:tcPr>
            <w:tcW w:w="2163" w:type="dxa"/>
            <w:shd w:val="clear" w:color="auto" w:fill="auto"/>
            <w:hideMark/>
          </w:tcPr>
          <w:p w:rsidR="0042675C" w:rsidRPr="00DF3449" w:rsidRDefault="00B92DF3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42675C" w:rsidRPr="00DF3449" w:rsidRDefault="0042675C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F0170E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4</w:t>
            </w:r>
          </w:p>
        </w:tc>
        <w:tc>
          <w:tcPr>
            <w:tcW w:w="4132" w:type="dxa"/>
            <w:shd w:val="clear" w:color="auto" w:fill="auto"/>
            <w:hideMark/>
          </w:tcPr>
          <w:p w:rsidR="00F0170E" w:rsidRPr="00DF3449" w:rsidRDefault="00F0170E" w:rsidP="00F017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Akcesoria – uchwyty pod barki – pozycja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Trendelenburga</w:t>
            </w:r>
            <w:proofErr w:type="spellEnd"/>
          </w:p>
        </w:tc>
        <w:tc>
          <w:tcPr>
            <w:tcW w:w="1362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</w:p>
        </w:tc>
      </w:tr>
      <w:tr w:rsidR="00F0170E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132" w:type="dxa"/>
            <w:shd w:val="clear" w:color="auto" w:fill="auto"/>
            <w:hideMark/>
          </w:tcPr>
          <w:p w:rsidR="00F0170E" w:rsidRPr="00DF3449" w:rsidRDefault="00F0170E" w:rsidP="00F017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Akcesoria - podpórki do nóg dla badań urologicznych i ginekologicznych</w:t>
            </w:r>
          </w:p>
        </w:tc>
        <w:tc>
          <w:tcPr>
            <w:tcW w:w="1362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</w:p>
        </w:tc>
      </w:tr>
      <w:tr w:rsidR="00F0170E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4132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Wykonanie w cenie oferty testów akceptacyjnych dla instalowanych urządzeń przez jednostkę uprawnioną </w:t>
            </w:r>
          </w:p>
        </w:tc>
        <w:tc>
          <w:tcPr>
            <w:tcW w:w="1362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F0170E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4132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Wykonanie w cenie oferty szkolenia techników i lekarzy w zakresie obsługi zaoferowanego sprzętu</w:t>
            </w:r>
          </w:p>
        </w:tc>
        <w:tc>
          <w:tcPr>
            <w:tcW w:w="1362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F0170E" w:rsidRPr="00DF3449" w:rsidTr="007F27F3">
        <w:trPr>
          <w:trHeight w:val="525"/>
        </w:trPr>
        <w:tc>
          <w:tcPr>
            <w:tcW w:w="688" w:type="dxa"/>
            <w:shd w:val="clear" w:color="auto" w:fill="auto"/>
            <w:hideMark/>
          </w:tcPr>
          <w:p w:rsidR="00F0170E" w:rsidRPr="00DF3449" w:rsidRDefault="00F0170E" w:rsidP="0055130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132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Instrukcja obsługi w języku polskim dostarczana z aparatem</w:t>
            </w:r>
          </w:p>
        </w:tc>
        <w:tc>
          <w:tcPr>
            <w:tcW w:w="1362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2163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1335" w:type="dxa"/>
            <w:shd w:val="clear" w:color="auto" w:fill="auto"/>
            <w:hideMark/>
          </w:tcPr>
          <w:p w:rsidR="00F0170E" w:rsidRPr="00DF3449" w:rsidRDefault="00F0170E" w:rsidP="004267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</w:tbl>
    <w:p w:rsidR="00F76B79" w:rsidRPr="00DF3449" w:rsidRDefault="00F76B79">
      <w:pPr>
        <w:rPr>
          <w:rFonts w:asciiTheme="minorHAnsi" w:hAnsiTheme="minorHAnsi" w:cstheme="minorHAnsi"/>
          <w:lang w:val="pl-PL"/>
        </w:rPr>
      </w:pPr>
    </w:p>
    <w:p w:rsidR="00E001FE" w:rsidRPr="00DF3449" w:rsidRDefault="00E001F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br w:type="page"/>
      </w:r>
    </w:p>
    <w:p w:rsidR="00E001FE" w:rsidRPr="00DF3449" w:rsidRDefault="00E001FE" w:rsidP="00E001FE">
      <w:pPr>
        <w:tabs>
          <w:tab w:val="left" w:pos="2880"/>
          <w:tab w:val="left" w:pos="7371"/>
        </w:tabs>
        <w:spacing w:after="0" w:line="240" w:lineRule="auto"/>
        <w:ind w:left="2410" w:hanging="2410"/>
        <w:jc w:val="both"/>
        <w:outlineLvl w:val="0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lastRenderedPageBreak/>
        <w:t>Przedmiot oferty :</w:t>
      </w:r>
      <w:r w:rsidRPr="00DF3449">
        <w:rPr>
          <w:rFonts w:asciiTheme="minorHAnsi" w:hAnsiTheme="minorHAnsi" w:cstheme="minorHAnsi"/>
          <w:sz w:val="24"/>
          <w:lang w:val="pl-PL"/>
        </w:rPr>
        <w:tab/>
      </w:r>
      <w:r w:rsidRPr="00DF3449">
        <w:rPr>
          <w:rFonts w:asciiTheme="minorHAnsi" w:hAnsiTheme="minorHAnsi" w:cstheme="minorHAnsi"/>
          <w:b/>
          <w:sz w:val="28"/>
          <w:szCs w:val="28"/>
          <w:lang w:val="pl-PL"/>
        </w:rPr>
        <w:t>Stacja do opisów badań RTG i TK</w:t>
      </w:r>
    </w:p>
    <w:p w:rsidR="00E001FE" w:rsidRPr="00DF3449" w:rsidRDefault="00E001FE" w:rsidP="00E001FE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Wykonawca :</w:t>
      </w: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ab/>
      </w:r>
    </w:p>
    <w:p w:rsidR="00E001FE" w:rsidRPr="00DF3449" w:rsidRDefault="00E001FE" w:rsidP="00E001FE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Nazwa aparatu / Producent :</w:t>
      </w: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ab/>
      </w:r>
    </w:p>
    <w:p w:rsidR="00E001FE" w:rsidRPr="00DF3449" w:rsidRDefault="00E001FE" w:rsidP="00E001FE">
      <w:pPr>
        <w:tabs>
          <w:tab w:val="left" w:pos="2880"/>
          <w:tab w:val="left" w:pos="7371"/>
        </w:tabs>
        <w:spacing w:after="0"/>
        <w:ind w:left="2410" w:hanging="2410"/>
        <w:jc w:val="both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Rok produkcji :</w:t>
      </w:r>
      <w:r w:rsidRPr="00DF3449">
        <w:rPr>
          <w:rFonts w:asciiTheme="minorHAnsi" w:hAnsiTheme="minorHAnsi" w:cstheme="minorHAnsi"/>
          <w:sz w:val="24"/>
          <w:lang w:val="pl-PL"/>
        </w:rPr>
        <w:tab/>
      </w:r>
      <w:r w:rsidRPr="00DF3449">
        <w:rPr>
          <w:rFonts w:asciiTheme="minorHAnsi" w:hAnsiTheme="minorHAnsi" w:cstheme="minorHAnsi"/>
          <w:sz w:val="24"/>
          <w:lang w:val="pl-PL"/>
        </w:rPr>
        <w:tab/>
      </w:r>
    </w:p>
    <w:p w:rsidR="00E001FE" w:rsidRPr="00DF3449" w:rsidRDefault="00E001FE" w:rsidP="00E001FE">
      <w:pPr>
        <w:spacing w:after="0"/>
        <w:ind w:left="180" w:right="25"/>
        <w:jc w:val="both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Uwaga:</w:t>
      </w:r>
      <w:r w:rsidRPr="00DF3449">
        <w:rPr>
          <w:rFonts w:asciiTheme="minorHAnsi" w:hAnsiTheme="minorHAnsi" w:cstheme="minorHAnsi"/>
          <w:sz w:val="24"/>
          <w:lang w:val="pl-PL"/>
        </w:rPr>
        <w:t xml:space="preserve"> </w:t>
      </w:r>
      <w:r w:rsidRPr="00DF3449">
        <w:rPr>
          <w:rFonts w:asciiTheme="minorHAnsi" w:eastAsia="Times New Roman" w:hAnsiTheme="minorHAnsi" w:cstheme="minorHAnsi"/>
          <w:color w:val="000000"/>
          <w:lang w:val="pl-PL" w:eastAsia="pl-PL"/>
        </w:rPr>
        <w:t>Dla umożliwienia Zamawiającemu weryfikacji udzielonych odpowiedzi należy załączyć materiały prospektowe, dane techniczne lub instrukcje oferowanego sprzętu (w języku angielskim lub polskim, w oryginale lub kserokopie poświadczone przez Wykonawcę za zgodność z oryginałem). Zamawiający może wystąpić do wykonawców o udzielenie wyjaśnień niezbędnych dla weryfikacji udzielonych odpowiedzi.</w:t>
      </w:r>
      <w:r w:rsidRPr="00DF3449">
        <w:rPr>
          <w:rFonts w:asciiTheme="minorHAnsi" w:hAnsiTheme="minorHAnsi" w:cstheme="minorHAnsi"/>
          <w:sz w:val="24"/>
          <w:lang w:val="pl-PL"/>
        </w:rPr>
        <w:t xml:space="preserve"> </w:t>
      </w:r>
    </w:p>
    <w:p w:rsidR="00E001FE" w:rsidRPr="00DF3449" w:rsidRDefault="00E001FE" w:rsidP="00E001F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u w:val="single"/>
          <w:lang w:val="pl-PL" w:eastAsia="pl-PL"/>
        </w:rPr>
        <w:t>I. Parametry Techniczne i Eksploatacyjne</w:t>
      </w: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34"/>
        <w:gridCol w:w="1274"/>
        <w:gridCol w:w="997"/>
        <w:gridCol w:w="2430"/>
      </w:tblGrid>
      <w:tr w:rsidR="00E001FE" w:rsidRPr="00DF3449" w:rsidTr="00DF3449">
        <w:trPr>
          <w:trHeight w:val="3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1FE" w:rsidRPr="00DF3449" w:rsidRDefault="00E001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PARAMETRY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1FE" w:rsidRPr="00DF3449" w:rsidRDefault="00E001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WARTOŚĆ WYMAGANA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1FE" w:rsidRPr="00DF3449" w:rsidRDefault="00E001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OCENA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1FE" w:rsidRPr="00DF3449" w:rsidRDefault="00E001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WARTOŚĆ OFEROWANA</w:t>
            </w:r>
          </w:p>
        </w:tc>
      </w:tr>
      <w:tr w:rsidR="00E001FE" w:rsidRPr="00DF3449" w:rsidTr="00DF3449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STACJA ROBOCZA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</w:pPr>
            <w:r w:rsidRPr="00DF3449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 xml:space="preserve">procesor: zgodny z x86, dwurdzeniowy, taktowany zegarem </w:t>
            </w:r>
            <w:r w:rsidRPr="00DF3449">
              <w:rPr>
                <w:rFonts w:asciiTheme="minorHAnsi" w:hAnsiTheme="minorHAnsi" w:cstheme="minorHAnsi"/>
                <w:b/>
                <w:bCs/>
                <w:color w:val="000000"/>
                <w:spacing w:val="-1"/>
                <w:lang w:val="pl-PL"/>
              </w:rPr>
              <w:t xml:space="preserve">&gt; </w:t>
            </w:r>
            <w:r w:rsidRPr="00DF3449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 xml:space="preserve">3,1GHz, </w:t>
            </w:r>
          </w:p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pacing w:val="-1"/>
                <w:lang w:val="pl-PL"/>
              </w:rPr>
            </w:pPr>
            <w:r w:rsidRPr="00DF3449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>pami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spacing w:val="-1"/>
                <w:lang w:val="pl-PL"/>
              </w:rPr>
              <w:t xml:space="preserve">ęć RAM: </w:t>
            </w: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lang w:val="pl-PL"/>
              </w:rPr>
              <w:t xml:space="preserve">≥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spacing w:val="-1"/>
                <w:lang w:val="pl-PL"/>
              </w:rPr>
              <w:t xml:space="preserve">4GB DDR3, </w:t>
            </w:r>
          </w:p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/>
              </w:rPr>
              <w:t xml:space="preserve">dysk twardy: </w:t>
            </w: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lang w:val="pl-PL"/>
              </w:rPr>
              <w:t>≥</w:t>
            </w: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/>
              </w:rPr>
              <w:t xml:space="preserve">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/>
              </w:rPr>
              <w:t>500GB SAS lub SATA, gigabitowa karta sieciowa, nagrywarka DVD, system operacyjny 64bitowy: Windows 7 Pro PL lub nowszy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 xml:space="preserve">Dwa parowane monitory diagnostyczne o minimalnych parametrach: matryca 2 </w:t>
            </w:r>
            <w:proofErr w:type="spellStart"/>
            <w:r w:rsidRPr="00DF3449">
              <w:rPr>
                <w:rFonts w:asciiTheme="minorHAnsi" w:hAnsiTheme="minorHAnsi" w:cstheme="minorHAnsi"/>
                <w:lang w:val="pl-PL"/>
              </w:rPr>
              <w:t>MPix</w:t>
            </w:r>
            <w:proofErr w:type="spellEnd"/>
            <w:r w:rsidRPr="00DF3449">
              <w:rPr>
                <w:rFonts w:asciiTheme="minorHAnsi" w:hAnsiTheme="minorHAnsi" w:cstheme="minorHAnsi"/>
                <w:lang w:val="pl-PL"/>
              </w:rPr>
              <w:t xml:space="preserve"> o rozdzielczości naturalnej 1200x1600 punktów (1600x1200), kontrast 1200:1, jasność 1400 cd/m2, przekątna 21,3" (541 mm), Wejście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 xml:space="preserve">cyfrowe DVI-D 24-pin oraz </w:t>
            </w:r>
            <w:proofErr w:type="spellStart"/>
            <w:r w:rsidRPr="00DF3449">
              <w:rPr>
                <w:rFonts w:asciiTheme="minorHAnsi" w:hAnsiTheme="minorHAnsi" w:cstheme="minorHAnsi"/>
                <w:lang w:val="pl-PL"/>
              </w:rPr>
              <w:t>DisplayPort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hd w:val="clear" w:color="auto" w:fill="FFFFFF"/>
              <w:spacing w:after="0" w:line="230" w:lineRule="exact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>Karta graficzna tego samego producenta co monitory diagnostyczne z możliwością podpięcia trzech monitorów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DF3449" w:rsidRDefault="00E001FE">
            <w:pPr>
              <w:shd w:val="clear" w:color="auto" w:fill="FFFFFF"/>
              <w:spacing w:after="0" w:line="226" w:lineRule="exact"/>
              <w:ind w:right="134"/>
              <w:contextualSpacing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>Dodatkowy, trzeci monitor do wy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/>
              </w:rPr>
              <w:t xml:space="preserve">świetlana danych systemu RIS o parametrach: </w:t>
            </w:r>
            <w:r w:rsidRPr="00DF3449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>matryca TN z podświetleniem LED o rozdzielczo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spacing w:val="-1"/>
                <w:lang w:val="pl-PL"/>
              </w:rPr>
              <w:t xml:space="preserve">ści naturalnej 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/>
              </w:rPr>
              <w:t xml:space="preserve">1920x1080 punktów, kontrast 1000:1, jasność 250 cd/m2, przekątna 23" (584 mm), </w:t>
            </w:r>
            <w:proofErr w:type="spellStart"/>
            <w:r w:rsidRPr="00DF3449">
              <w:rPr>
                <w:rFonts w:asciiTheme="minorHAnsi" w:eastAsia="Times New Roman" w:hAnsiTheme="minorHAnsi" w:cstheme="minorHAnsi"/>
                <w:color w:val="000000"/>
                <w:lang w:val="pl-PL"/>
              </w:rPr>
              <w:t>Wejście</w:t>
            </w:r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>cyfrowe</w:t>
            </w:r>
            <w:proofErr w:type="spellEnd"/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 xml:space="preserve"> DVI-D 24-pin, </w:t>
            </w:r>
            <w:proofErr w:type="spellStart"/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>DisplayPort</w:t>
            </w:r>
            <w:proofErr w:type="spellEnd"/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 xml:space="preserve"> oraz VGA, kąty widzenia: pionowo 170 stopni, poziomo 160 stopni, czas reakcji(typowy) 5ms</w:t>
            </w:r>
          </w:p>
          <w:p w:rsidR="00E001FE" w:rsidRPr="00DF3449" w:rsidRDefault="00E001FE">
            <w:pPr>
              <w:shd w:val="clear" w:color="auto" w:fill="FFFFFF"/>
              <w:spacing w:after="0" w:line="226" w:lineRule="exact"/>
              <w:ind w:right="134"/>
              <w:contextualSpacing/>
              <w:rPr>
                <w:rFonts w:asciiTheme="minorHAnsi" w:hAnsiTheme="minorHAnsi" w:cstheme="minorHAnsi"/>
                <w:color w:val="000000"/>
                <w:lang w:val="pl-PL"/>
              </w:rPr>
            </w:pPr>
          </w:p>
          <w:p w:rsidR="00E001FE" w:rsidRPr="00DF3449" w:rsidRDefault="00E001FE">
            <w:pPr>
              <w:shd w:val="clear" w:color="auto" w:fill="FFFFFF"/>
              <w:spacing w:after="0" w:line="226" w:lineRule="exact"/>
              <w:ind w:right="134"/>
              <w:contextualSpacing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b/>
                <w:lang w:val="pl-PL"/>
              </w:rPr>
            </w:pPr>
            <w:r w:rsidRPr="00DF3449">
              <w:rPr>
                <w:rFonts w:asciiTheme="minorHAnsi" w:hAnsiTheme="minorHAnsi" w:cstheme="minorHAnsi"/>
                <w:b/>
                <w:lang w:val="pl-PL"/>
              </w:rPr>
              <w:t>OPROGRAMOWANIE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hd w:val="clear" w:color="auto" w:fill="FFFFFF"/>
              <w:spacing w:after="0" w:line="226" w:lineRule="exact"/>
              <w:ind w:right="134"/>
              <w:contextualSpacing/>
              <w:rPr>
                <w:rFonts w:asciiTheme="minorHAnsi" w:eastAsia="Times New Roman" w:hAnsiTheme="minorHAnsi" w:cstheme="minorHAnsi"/>
                <w:color w:val="000000"/>
                <w:lang w:val="pl-PL"/>
              </w:rPr>
            </w:pPr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 xml:space="preserve">Oprogramowanie diagnostyczne: </w:t>
            </w:r>
            <w:proofErr w:type="spellStart"/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>Merge</w:t>
            </w:r>
            <w:proofErr w:type="spellEnd"/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proofErr w:type="spellStart"/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>eFilm</w:t>
            </w:r>
            <w:proofErr w:type="spellEnd"/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 xml:space="preserve"> lub r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/>
              </w:rPr>
              <w:t>ównoważne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Otwieranie badań CR/DR/US i wyświetlanie ich na monitorach diagnostycznych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System pozwala wyświetlać jednocześnie co najmniej 2 rodzaje badań tego samego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Oprogramowanie przechowujące lokalnie dane obrazowe i bazę danych wykonanych badań / pacjentów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Oprogramowanie zapewnia wyświetlanie listy wszystkich poprzednio wykonanych badań pacjenta, które są przechowywane lokalnie; wybranie z listy poprzednio wykonanego badania pacjenta powoduje jego wyświetlenie wraz z opisem badania (jeśli został stworzony w systemie RIS)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Aplikacja stacji diagnostycznej pozwala wyszukać, oraz wyświetlać co najmniej poniższe dane: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imię i nazwisko pacjenta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rodzaj badania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opis badania (jeśli został stworzony w systemie RIS)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6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Interface użytkownika oprogramowania medycznego stacji w całości w języku polskim (wraz z pomocą kontekstową)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Użytkownik ma dostęp z każdego poziomu aplikacji stacji diagnostycznej do systemu pomocy w języku polskim,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obejmującego następujące tematy: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jak korzystać z systemu pomocy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opis wszystkich dostępnych narzędzi i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metody jak je stosować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nawigacja po systemie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wyszukiwanie badań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odczytywanie, modyfikacja, badań wydruk badań na kamerach cyfrowych poprzez DICOM </w:t>
            </w:r>
            <w:proofErr w:type="spellStart"/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Print</w:t>
            </w:r>
            <w:proofErr w:type="spellEnd"/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Funkcja modyfikowania przez użytkownika układu wydruku – konfigurowanie informacji zawartych na wydruku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Drukowanie </w:t>
            </w:r>
            <w:proofErr w:type="spellStart"/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obrazow</w:t>
            </w:r>
            <w:proofErr w:type="spellEnd"/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badania na papierze w min. następujących trybach i z uwzględnieniem następujących funkcji: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funkcja drukowania </w:t>
            </w:r>
            <w:proofErr w:type="spellStart"/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atrybutow</w:t>
            </w:r>
            <w:proofErr w:type="spellEnd"/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badania; min. imienia i nazwiska pacjenta, daty badania, daty urodzenia pacjenta,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funkcja dodania dowolnego tekstu do drukowanego obrazu,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funkcja podglądu wydruku,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tworzenie </w:t>
            </w:r>
            <w:proofErr w:type="spellStart"/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szablonow</w:t>
            </w:r>
            <w:proofErr w:type="spellEnd"/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rozkładu wydruku z zakresem od 1x1 do 12x12 obiektów na wydruk; obiektem może być obraz, dowolny element tekstowy lub atrybut badania.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Nagrywanie na lokalnej nagrywarce na płytę CD i DVD obrazów wybranego pacjenta w formacie DICOM wraz z przeglądarką DICOM uruchamiająca się automatycznie na komputerze klasy PC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Hierarchizacja ważności obrazów – minimum możliwość zaznaczenia wybranego obrazu w badaniu jako „istotny”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Funkcjonalność – przełączanie się pomiędzy obrazami w badaniu według minimum poniższych metod:</w:t>
            </w:r>
          </w:p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obraz po obrazie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Wyświetlanie badań na dostępnych monitorach w rożnych trybach, min. tryby: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pojedynczy monitor – na każdym monitorze wyświetlane </w:t>
            </w: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są rożne badania, </w:t>
            </w:r>
          </w:p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dwa monitory – na dwóch monitorach wyświetlane jest to samo badanie; jeżeli dostępnych jest więcej monitorów, inny być na nich wyświetlane kolejne obrazy z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Możliwość wyłączenia (ukrycia) pasków narzędziowych na ekranach monitorów wyświetlających obrazy badań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Przeglądarka animacji, funkcje min.: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ustawienia prędkości animacji,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ustawienie przeglądania animacji w pętli,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zmiana kierunku animacji,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przemieszczania i edycji wszystkich adnotacji wprowadzonych  przez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wyświetlenia/ukrycia danych demograficznych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wyświetlenia/ukrycia adnotacji wprowadzonych przez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kolimacji obrazu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wyostrzania krawędzi w obrazie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powiększania obrazu, min.:</w:t>
            </w:r>
          </w:p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powiększanie stopniowe,</w:t>
            </w:r>
          </w:p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powiększanie tylko wskazanego</w:t>
            </w:r>
          </w:p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obszaru obrazu,</w:t>
            </w:r>
          </w:p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powiększenie 1:1 (1 piksel obrazu równa się jednemu pikselowi ekranu),</w:t>
            </w:r>
          </w:p>
          <w:p w:rsidR="00E001FE" w:rsidRPr="00DF3449" w:rsidRDefault="00E001FE" w:rsidP="00E001FE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powiększenie na cały dostępny ekran obszaru wyświetlania.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Metody obliczania wartości pikseli przy powiększaniu obrazu, min.:</w:t>
            </w:r>
          </w:p>
          <w:p w:rsidR="00E001FE" w:rsidRPr="00DF3449" w:rsidRDefault="00E001FE">
            <w:pPr>
              <w:tabs>
                <w:tab w:val="center" w:pos="2119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replikacji pikseli,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interpolacji.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Pomiar kątów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dodanie dowolnego tekstu do obrazu badania o długości min. 16 znaków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dodania strzałki do obrazu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6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Pomiar odległości pomiędzy dwoma punktami na obrazie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usunięcia adnotacji wprowadzonych przez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obrotu obrazu o 180˚ oraz o 90˚ stopni w lewo/w prawo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kalibracji obrazu w celu prawidłowego wyświetlania wartości odległości pomiędzy dwoma punktami,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kalibracja przeprowadzona przez użytkownika względem </w:t>
            </w: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obiektu odniesienia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28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Zapisywanie wybranych zmian obrazu badania wprowadzonych przez użytkownika, min. funkcje: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zapisywanie zmian geometrii obrazu (np. obrotu),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zapisywanie powiększenia obrazu,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zapisywanie adnotacji wprowadzonych przez użytkownika (np. pomiary, kąty, strzałki).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6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powrotu do poprzedniej, ostatnio zachowanej postaci obrazu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wyświetlenia atrybutów DICOM i ich wartości dla wybranego obrazu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Oznaczenie obszaru zainteresowania o kształcie koła, elipsy wraz z informacjami: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powierzchnia regionu zainteresowania,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średnia wartość pikseli w regionie zainteresowania,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odchylenie standardowe wartości pikseli (różnica pomiędzy średnia a maksymalną i minimalną wartością pikseli w regionie zainteresowania).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Inwersja pozytyw/negatyw w obrazie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Funkcja importowania obrazów do badania, min.: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import kolorowego lub monochromatycznego formatu TIFF,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import kolorowego lub monochromatycznego formatu JPG,</w:t>
            </w:r>
          </w:p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import obrazu do nowej serii.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Funkcja tworzenia badania podsumowującego – zawierającego kopie obrazów z więcej niż jednego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</w:tbl>
    <w:p w:rsidR="00E001FE" w:rsidRPr="00DF3449" w:rsidRDefault="00E001FE" w:rsidP="00E001FE">
      <w:pPr>
        <w:spacing w:after="0"/>
        <w:rPr>
          <w:rFonts w:asciiTheme="minorHAnsi" w:hAnsiTheme="minorHAnsi" w:cstheme="minorHAnsi"/>
          <w:lang w:val="pl-PL"/>
        </w:rPr>
      </w:pPr>
    </w:p>
    <w:p w:rsidR="00E001FE" w:rsidRPr="00DF3449" w:rsidRDefault="00E001F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br w:type="page"/>
      </w:r>
    </w:p>
    <w:p w:rsidR="00E001FE" w:rsidRPr="00DF3449" w:rsidRDefault="00E001FE" w:rsidP="00E001FE">
      <w:pPr>
        <w:tabs>
          <w:tab w:val="left" w:pos="2880"/>
          <w:tab w:val="left" w:pos="7371"/>
        </w:tabs>
        <w:spacing w:after="0" w:line="240" w:lineRule="auto"/>
        <w:ind w:left="2410" w:hanging="2410"/>
        <w:jc w:val="both"/>
        <w:outlineLvl w:val="0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lastRenderedPageBreak/>
        <w:t>Przedmiot oferty :</w:t>
      </w:r>
      <w:r w:rsidRPr="00DF3449">
        <w:rPr>
          <w:rFonts w:asciiTheme="minorHAnsi" w:hAnsiTheme="minorHAnsi" w:cstheme="minorHAnsi"/>
          <w:sz w:val="24"/>
          <w:lang w:val="pl-PL"/>
        </w:rPr>
        <w:tab/>
      </w:r>
      <w:r w:rsidRPr="00DF3449">
        <w:rPr>
          <w:rFonts w:asciiTheme="minorHAnsi" w:hAnsiTheme="minorHAnsi" w:cstheme="minorHAnsi"/>
          <w:lang w:val="pl-PL"/>
        </w:rPr>
        <w:t>Integracja Szpitalnego Systemu Informatycznego(HIS) z systemem RIS/PACS</w:t>
      </w:r>
    </w:p>
    <w:p w:rsidR="00E001FE" w:rsidRPr="00DF3449" w:rsidRDefault="00E001FE" w:rsidP="00E001FE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Wykonawca :</w:t>
      </w: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ab/>
      </w:r>
    </w:p>
    <w:p w:rsidR="00E001FE" w:rsidRPr="00DF3449" w:rsidRDefault="00E001FE" w:rsidP="00E001FE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Nazwa aparatu / Producent :</w:t>
      </w: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ab/>
      </w:r>
    </w:p>
    <w:p w:rsidR="00E001FE" w:rsidRPr="00DF3449" w:rsidRDefault="00E001FE" w:rsidP="00E001FE">
      <w:pPr>
        <w:tabs>
          <w:tab w:val="left" w:pos="2880"/>
          <w:tab w:val="left" w:pos="7371"/>
        </w:tabs>
        <w:spacing w:after="0"/>
        <w:ind w:left="2410" w:hanging="2410"/>
        <w:jc w:val="both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Rok produkcji :</w:t>
      </w:r>
      <w:r w:rsidRPr="00DF3449">
        <w:rPr>
          <w:rFonts w:asciiTheme="minorHAnsi" w:hAnsiTheme="minorHAnsi" w:cstheme="minorHAnsi"/>
          <w:sz w:val="24"/>
          <w:lang w:val="pl-PL"/>
        </w:rPr>
        <w:tab/>
      </w:r>
      <w:r w:rsidRPr="00DF3449">
        <w:rPr>
          <w:rFonts w:asciiTheme="minorHAnsi" w:hAnsiTheme="minorHAnsi" w:cstheme="minorHAnsi"/>
          <w:sz w:val="24"/>
          <w:lang w:val="pl-PL"/>
        </w:rPr>
        <w:tab/>
      </w:r>
    </w:p>
    <w:p w:rsidR="00E001FE" w:rsidRPr="00DF3449" w:rsidRDefault="00E001FE" w:rsidP="00E001FE">
      <w:pPr>
        <w:spacing w:after="0"/>
        <w:ind w:left="180" w:right="25"/>
        <w:jc w:val="both"/>
        <w:rPr>
          <w:rFonts w:asciiTheme="minorHAnsi" w:hAnsiTheme="minorHAnsi" w:cstheme="minorHAnsi"/>
          <w:sz w:val="24"/>
          <w:lang w:val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lang w:val="pl-PL" w:eastAsia="pl-PL"/>
        </w:rPr>
        <w:t>Uwaga:</w:t>
      </w:r>
      <w:r w:rsidRPr="00DF3449">
        <w:rPr>
          <w:rFonts w:asciiTheme="minorHAnsi" w:hAnsiTheme="minorHAnsi" w:cstheme="minorHAnsi"/>
          <w:sz w:val="24"/>
          <w:lang w:val="pl-PL"/>
        </w:rPr>
        <w:t xml:space="preserve"> </w:t>
      </w:r>
      <w:r w:rsidRPr="00DF3449">
        <w:rPr>
          <w:rFonts w:asciiTheme="minorHAnsi" w:eastAsia="Times New Roman" w:hAnsiTheme="minorHAnsi" w:cstheme="minorHAnsi"/>
          <w:color w:val="000000"/>
          <w:lang w:val="pl-PL" w:eastAsia="pl-PL"/>
        </w:rPr>
        <w:t>Dla umożliwienia Zamawiającemu weryfikacji udzielonych odpowiedzi należy załączyć materiały prospektowe, dane techniczne lub instrukcje oferowanego sprzętu (w języku angielskim lub polskim, w oryginale lub kserokopie poświadczone przez Wykonawcę za zgodność z oryginałem). Zamawiający może wystąpić do wykonawców o udzielenie wyjaśnień niezbędnych dla weryfikacji udzielonych odpowiedzi.</w:t>
      </w:r>
      <w:r w:rsidRPr="00DF3449">
        <w:rPr>
          <w:rFonts w:asciiTheme="minorHAnsi" w:hAnsiTheme="minorHAnsi" w:cstheme="minorHAnsi"/>
          <w:sz w:val="24"/>
          <w:lang w:val="pl-PL"/>
        </w:rPr>
        <w:t xml:space="preserve"> </w:t>
      </w:r>
    </w:p>
    <w:p w:rsidR="00E001FE" w:rsidRPr="00DF3449" w:rsidRDefault="00E001FE" w:rsidP="00E001F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val="pl-PL" w:eastAsia="pl-PL"/>
        </w:rPr>
      </w:pPr>
      <w:r w:rsidRPr="00DF3449">
        <w:rPr>
          <w:rFonts w:asciiTheme="minorHAnsi" w:eastAsia="Times New Roman" w:hAnsiTheme="minorHAnsi" w:cstheme="minorHAnsi"/>
          <w:b/>
          <w:bCs/>
          <w:color w:val="000000"/>
          <w:u w:val="single"/>
          <w:lang w:val="pl-PL" w:eastAsia="pl-PL"/>
        </w:rPr>
        <w:t>I. Parametry Techniczne i Eksploatacyjne</w:t>
      </w: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34"/>
        <w:gridCol w:w="1274"/>
        <w:gridCol w:w="997"/>
        <w:gridCol w:w="2430"/>
      </w:tblGrid>
      <w:tr w:rsidR="00E001FE" w:rsidRPr="00DF3449" w:rsidTr="00DF3449">
        <w:trPr>
          <w:trHeight w:val="3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1FE" w:rsidRPr="00DF3449" w:rsidRDefault="00E001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INTEGRACJA MA UMOŻLIWIĆ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1FE" w:rsidRPr="00DF3449" w:rsidRDefault="00E001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WARTOŚĆ WYMAGANA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1FE" w:rsidRPr="00DF3449" w:rsidRDefault="00E001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OCENA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01FE" w:rsidRPr="00DF3449" w:rsidRDefault="00E001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WARTOŚĆ OFEROWANA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przyjmowanie zleceń drogą elektroniczną wraz z importem danych zlecenia i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automatyczne odsyłanie informacji o terminie umówienia badania</w:t>
            </w:r>
            <w:r w:rsidRPr="00DF3449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hd w:val="clear" w:color="auto" w:fill="FFFFFF"/>
              <w:spacing w:after="0" w:line="230" w:lineRule="exact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odrzucenie zlecenia (badania nie zarejestrowanego)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hd w:val="clear" w:color="auto" w:fill="FFFFFF"/>
              <w:spacing w:after="0" w:line="226" w:lineRule="exact"/>
              <w:ind w:right="134"/>
              <w:contextualSpacing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odwołanie badania zarejestrowanego</w:t>
            </w:r>
            <w:r w:rsidRPr="00DF3449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w przypadku braku zlecenia elektronicznego z oddziału szpitalnego – możliwość rejestracji badania przez rejestratorkę RIS „na konto / w imieniu”  takiego oddziału</w:t>
            </w: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automatyczne odsyłanie do Szpitalnego Systemu Informatycznego opisu badania zleconego elektronicznie, aktualizacja po zmianie opisu w RIS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dostęp do opisów i obrazów badania z poziomu Szpitalnego Systemu Informatycznego z karty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Udostępnienie dla Szpitalnego Systemu Informatycznego historii wszystkich badań wykonanych w systemie RIS (również tych nie zlecanych elektronicznie)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przeglądanie pełnej historii leczenia szpitalnego w zakładzie radiologii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połączenie z Szpitalnym Systemem Informatycznym umożliwiające Szpitalnemu Systemowi Informatycznego rozliczenia z NFZ również badań ambulatoryjnych rejestrowanych w RIS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6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wyszukiwanie i wykorzystanie danych pacjenta z bazy danych Szpitalnego Systemu Informatycznego podczas umawiania badania w RIS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 xml:space="preserve">automatyczne dodawanie pacjenta do bazy danych Szpitalnego Systemu Informatycznego podczas zakładania kartoteki w systemie RIS, z możliwością </w:t>
            </w:r>
            <w:r w:rsidRPr="00DF3449">
              <w:rPr>
                <w:rFonts w:asciiTheme="minorHAnsi" w:hAnsiTheme="minorHAnsi" w:cstheme="minorHAnsi"/>
                <w:lang w:val="pl-PL"/>
              </w:rPr>
              <w:lastRenderedPageBreak/>
              <w:t>zmiany danych pacjenta w Szpitalnym Systemie Informatycznym z poziomu systemu RIS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lastRenderedPageBreak/>
              <w:t>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automatyczne łączenie kart pacjentów w RIS po połączeniu kart w Szpitalnym Systemie Informatycznym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automatyczny bezpośredni zapis danych pacjenta w Szpitalnym Systemie Informatycznym podczas rejestracji w RIS. Dane każdego zarejestrowanego badania w RIS (również ambulatoryjnego) muszą zostać zapisane w Szpitalnym Systemie Informatycznym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Automatyczna synchronizacja słowników ( jednostek zlecających, lekarzy kierujących) między Szpitalnym Systemem Informatycznym a systemem RIS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Podczas pracy dyżurowej, automatyczne przyjmowanie do realizacji zleceń z Szpitalnego Systemu Informatycznego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  <w:tr w:rsidR="00E001FE" w:rsidRPr="00DF3449" w:rsidTr="00DF3449">
        <w:trPr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contextualSpacing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hAnsiTheme="minorHAnsi" w:cstheme="minorHAnsi"/>
                <w:lang w:val="pl-PL"/>
              </w:rPr>
              <w:t>Przekazywanie przez system RIS do Szpitalnego Systemu Informatycznego informacji o statusie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Tak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Bez punktacji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DF3449" w:rsidRDefault="00E001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DF3449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 </w:t>
            </w:r>
          </w:p>
        </w:tc>
      </w:tr>
    </w:tbl>
    <w:p w:rsidR="00E001FE" w:rsidRPr="00DF3449" w:rsidRDefault="00E001FE" w:rsidP="00E001FE">
      <w:pPr>
        <w:spacing w:after="0"/>
        <w:rPr>
          <w:rFonts w:asciiTheme="minorHAnsi" w:hAnsiTheme="minorHAnsi" w:cstheme="minorHAnsi"/>
          <w:lang w:val="pl-PL"/>
        </w:rPr>
      </w:pPr>
    </w:p>
    <w:p w:rsidR="00E001FE" w:rsidRPr="00DF3449" w:rsidRDefault="00E001FE">
      <w:pPr>
        <w:rPr>
          <w:rFonts w:asciiTheme="minorHAnsi" w:hAnsiTheme="minorHAnsi" w:cstheme="minorHAnsi"/>
          <w:lang w:val="pl-PL"/>
        </w:rPr>
      </w:pPr>
    </w:p>
    <w:sectPr w:rsidR="00E001FE" w:rsidRPr="00DF3449" w:rsidSect="00FC120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8B" w:rsidRDefault="0074318B" w:rsidP="00E42FEA">
      <w:pPr>
        <w:spacing w:after="0" w:line="240" w:lineRule="auto"/>
      </w:pPr>
      <w:r>
        <w:separator/>
      </w:r>
    </w:p>
  </w:endnote>
  <w:endnote w:type="continuationSeparator" w:id="0">
    <w:p w:rsidR="0074318B" w:rsidRDefault="0074318B" w:rsidP="00E4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55222"/>
      <w:docPartObj>
        <w:docPartGallery w:val="Page Numbers (Bottom of Page)"/>
        <w:docPartUnique/>
      </w:docPartObj>
    </w:sdtPr>
    <w:sdtContent>
      <w:p w:rsidR="0074318B" w:rsidRDefault="00743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A1" w:rsidRPr="00794FA1">
          <w:rPr>
            <w:noProof/>
            <w:lang w:val="pl-PL"/>
          </w:rPr>
          <w:t>12</w:t>
        </w:r>
        <w:r>
          <w:fldChar w:fldCharType="end"/>
        </w:r>
      </w:p>
    </w:sdtContent>
  </w:sdt>
  <w:p w:rsidR="0074318B" w:rsidRDefault="00743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8B" w:rsidRDefault="0074318B" w:rsidP="00E42FEA">
      <w:pPr>
        <w:spacing w:after="0" w:line="240" w:lineRule="auto"/>
      </w:pPr>
      <w:r>
        <w:separator/>
      </w:r>
    </w:p>
  </w:footnote>
  <w:footnote w:type="continuationSeparator" w:id="0">
    <w:p w:rsidR="0074318B" w:rsidRDefault="0074318B" w:rsidP="00E4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22E"/>
    <w:multiLevelType w:val="hybridMultilevel"/>
    <w:tmpl w:val="7C4A8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E01E8"/>
    <w:multiLevelType w:val="hybridMultilevel"/>
    <w:tmpl w:val="505A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8337F"/>
    <w:multiLevelType w:val="hybridMultilevel"/>
    <w:tmpl w:val="E526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FBF"/>
    <w:multiLevelType w:val="hybridMultilevel"/>
    <w:tmpl w:val="F9A6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688D"/>
    <w:multiLevelType w:val="hybridMultilevel"/>
    <w:tmpl w:val="8A0EC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8488A"/>
    <w:multiLevelType w:val="hybridMultilevel"/>
    <w:tmpl w:val="26108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9"/>
    <w:rsid w:val="000648BC"/>
    <w:rsid w:val="00091911"/>
    <w:rsid w:val="000A21B1"/>
    <w:rsid w:val="000C0534"/>
    <w:rsid w:val="00135BA8"/>
    <w:rsid w:val="00182DB0"/>
    <w:rsid w:val="00196F44"/>
    <w:rsid w:val="001C20A1"/>
    <w:rsid w:val="00213FEC"/>
    <w:rsid w:val="00233094"/>
    <w:rsid w:val="002443EE"/>
    <w:rsid w:val="002664CC"/>
    <w:rsid w:val="002B49E6"/>
    <w:rsid w:val="00311104"/>
    <w:rsid w:val="003869F8"/>
    <w:rsid w:val="003C67DF"/>
    <w:rsid w:val="003D1A40"/>
    <w:rsid w:val="0042675C"/>
    <w:rsid w:val="00471751"/>
    <w:rsid w:val="0055130D"/>
    <w:rsid w:val="00575AF3"/>
    <w:rsid w:val="00577723"/>
    <w:rsid w:val="00591EDE"/>
    <w:rsid w:val="005F16C4"/>
    <w:rsid w:val="0074318B"/>
    <w:rsid w:val="00756DF5"/>
    <w:rsid w:val="00771B80"/>
    <w:rsid w:val="00794FA1"/>
    <w:rsid w:val="007B3CAA"/>
    <w:rsid w:val="007F27F3"/>
    <w:rsid w:val="00805E97"/>
    <w:rsid w:val="00825371"/>
    <w:rsid w:val="008979DB"/>
    <w:rsid w:val="0096591B"/>
    <w:rsid w:val="009B0ABD"/>
    <w:rsid w:val="009B6789"/>
    <w:rsid w:val="009C5A8D"/>
    <w:rsid w:val="00A50FE7"/>
    <w:rsid w:val="00A8316F"/>
    <w:rsid w:val="00B03C30"/>
    <w:rsid w:val="00B92DF3"/>
    <w:rsid w:val="00BB7FE6"/>
    <w:rsid w:val="00BE7E5E"/>
    <w:rsid w:val="00D26EFC"/>
    <w:rsid w:val="00D5212B"/>
    <w:rsid w:val="00D92474"/>
    <w:rsid w:val="00DC1F5F"/>
    <w:rsid w:val="00DF3449"/>
    <w:rsid w:val="00E001FE"/>
    <w:rsid w:val="00E257C1"/>
    <w:rsid w:val="00E42FEA"/>
    <w:rsid w:val="00E861C2"/>
    <w:rsid w:val="00ED4203"/>
    <w:rsid w:val="00F0170E"/>
    <w:rsid w:val="00F704A0"/>
    <w:rsid w:val="00F76B79"/>
    <w:rsid w:val="00FA3CC3"/>
    <w:rsid w:val="00FC120F"/>
    <w:rsid w:val="00FD410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0F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8">
    <w:name w:val="Font Style58"/>
    <w:rsid w:val="00DC1F5F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DC1F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4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FEA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FEA"/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0F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8">
    <w:name w:val="Font Style58"/>
    <w:rsid w:val="00DC1F5F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DC1F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4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FEA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FEA"/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2866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2014-06-30T12:37:00Z</dcterms:created>
  <dcterms:modified xsi:type="dcterms:W3CDTF">2014-07-03T09:38:00Z</dcterms:modified>
</cp:coreProperties>
</file>